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19" w:rsidRDefault="00E52619" w:rsidP="00E52619">
      <w:pPr>
        <w:jc w:val="right"/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E52619" w:rsidRPr="00E52619" w:rsidRDefault="00E52619" w:rsidP="00E526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Паспорт регионального партийного проекта «Старший брат»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 w:rsidRPr="00E52619">
        <w:rPr>
          <w:rFonts w:ascii="Times New Roman" w:hAnsi="Times New Roman" w:cs="Times New Roman"/>
          <w:sz w:val="26"/>
          <w:szCs w:val="26"/>
        </w:rPr>
        <w:t xml:space="preserve"> «Старший брат»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Координатор проекта:</w:t>
      </w:r>
      <w:r w:rsidRPr="00E52619">
        <w:rPr>
          <w:rFonts w:ascii="Times New Roman" w:hAnsi="Times New Roman" w:cs="Times New Roman"/>
          <w:sz w:val="26"/>
          <w:szCs w:val="26"/>
        </w:rPr>
        <w:t xml:space="preserve"> Урусов Андрей Юрьевич, член Регионального политического совета Партии «ЕДИНАЯ РОССИЯ», председатель Московского областного Молодежного парламента.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Обоснование актуальности проекта:</w:t>
      </w:r>
      <w:r w:rsidRPr="00E526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2619">
        <w:rPr>
          <w:rFonts w:ascii="Times New Roman" w:hAnsi="Times New Roman" w:cs="Times New Roman"/>
          <w:sz w:val="26"/>
          <w:szCs w:val="26"/>
        </w:rPr>
        <w:t>В настоящее время на территории Московской области на учете в комиссиях по делам</w:t>
      </w:r>
      <w:proofErr w:type="gramEnd"/>
      <w:r w:rsidRPr="00E52619">
        <w:rPr>
          <w:rFonts w:ascii="Times New Roman" w:hAnsi="Times New Roman" w:cs="Times New Roman"/>
          <w:sz w:val="26"/>
          <w:szCs w:val="26"/>
        </w:rPr>
        <w:t xml:space="preserve">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</w:t>
      </w:r>
      <w:proofErr w:type="spellStart"/>
      <w:r w:rsidRPr="00E52619">
        <w:rPr>
          <w:rFonts w:ascii="Times New Roman" w:hAnsi="Times New Roman" w:cs="Times New Roman"/>
          <w:sz w:val="26"/>
          <w:szCs w:val="26"/>
        </w:rPr>
        <w:t>досуговую</w:t>
      </w:r>
      <w:proofErr w:type="spellEnd"/>
      <w:r w:rsidRPr="00E52619">
        <w:rPr>
          <w:rFonts w:ascii="Times New Roman" w:hAnsi="Times New Roman" w:cs="Times New Roman"/>
          <w:sz w:val="26"/>
          <w:szCs w:val="26"/>
        </w:rPr>
        <w:t xml:space="preserve"> деятельность, не совершая правонарушений </w:t>
      </w:r>
      <w:proofErr w:type="spellStart"/>
      <w:r w:rsidRPr="00E52619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E52619">
        <w:rPr>
          <w:rFonts w:ascii="Times New Roman" w:hAnsi="Times New Roman" w:cs="Times New Roman"/>
          <w:sz w:val="26"/>
          <w:szCs w:val="26"/>
        </w:rPr>
        <w:t xml:space="preserve">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 Проект «Старший брат» направлен на социализацию и обеспечение </w:t>
      </w:r>
      <w:proofErr w:type="spellStart"/>
      <w:r w:rsidRPr="00E52619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E52619">
        <w:rPr>
          <w:rFonts w:ascii="Times New Roman" w:hAnsi="Times New Roman" w:cs="Times New Roman"/>
          <w:sz w:val="26"/>
          <w:szCs w:val="26"/>
        </w:rPr>
        <w:t xml:space="preserve">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Цели проекта:</w:t>
      </w:r>
      <w:r w:rsidRPr="00E526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Создание условий для бесплатных занятий по </w:t>
      </w:r>
      <w:proofErr w:type="spellStart"/>
      <w:r w:rsidRPr="00E52619">
        <w:rPr>
          <w:rFonts w:ascii="Times New Roman" w:hAnsi="Times New Roman" w:cs="Times New Roman"/>
          <w:sz w:val="26"/>
          <w:szCs w:val="26"/>
        </w:rPr>
        <w:t>кикбоксингу</w:t>
      </w:r>
      <w:proofErr w:type="spellEnd"/>
      <w:r w:rsidRPr="00E52619">
        <w:rPr>
          <w:rFonts w:ascii="Times New Roman" w:hAnsi="Times New Roman" w:cs="Times New Roman"/>
          <w:sz w:val="26"/>
          <w:szCs w:val="26"/>
        </w:rPr>
        <w:t xml:space="preserve">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>- Патриотическое воспитание молодёжи;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 - Улучшение физической подготовки молодёжи и развитие массового спорта в целом. </w:t>
      </w:r>
    </w:p>
    <w:p w:rsidR="00E52619" w:rsidRPr="00E52619" w:rsidRDefault="00E52619">
      <w:pPr>
        <w:rPr>
          <w:rFonts w:ascii="Times New Roman" w:hAnsi="Times New Roman" w:cs="Times New Roman"/>
          <w:b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 xml:space="preserve">Задачи проекта: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>- Создание условий для занятий по различным видам единобо</w:t>
      </w:r>
      <w:proofErr w:type="gramStart"/>
      <w:r w:rsidRPr="00E52619">
        <w:rPr>
          <w:rFonts w:ascii="Times New Roman" w:hAnsi="Times New Roman" w:cs="Times New Roman"/>
          <w:sz w:val="26"/>
          <w:szCs w:val="26"/>
        </w:rPr>
        <w:t>рств в к</w:t>
      </w:r>
      <w:proofErr w:type="gramEnd"/>
      <w:r w:rsidRPr="00E52619">
        <w:rPr>
          <w:rFonts w:ascii="Times New Roman" w:hAnsi="Times New Roman" w:cs="Times New Roman"/>
          <w:sz w:val="26"/>
          <w:szCs w:val="26"/>
        </w:rPr>
        <w:t xml:space="preserve">аждом муниципальном образовании Московской области для трудных подростков;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Подготовка </w:t>
      </w:r>
      <w:proofErr w:type="gramStart"/>
      <w:r w:rsidRPr="00E52619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E52619">
        <w:rPr>
          <w:rFonts w:ascii="Times New Roman" w:hAnsi="Times New Roman" w:cs="Times New Roman"/>
          <w:sz w:val="26"/>
          <w:szCs w:val="26"/>
        </w:rPr>
        <w:t xml:space="preserve"> за проект в каждом муниципальном образовании на территории Московской области;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 - Обеспечение взаимодействия между ответственными за проект и комиссией по делам несовершеннолетних/органами социальной защиты;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Проведение различных спортивных мастер-классов для будущих спортсменов; - Участие в городских праздничных мероприятиях;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lastRenderedPageBreak/>
        <w:t xml:space="preserve">- Реализация </w:t>
      </w:r>
      <w:proofErr w:type="spellStart"/>
      <w:r w:rsidRPr="00E52619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E52619">
        <w:rPr>
          <w:rFonts w:ascii="Times New Roman" w:hAnsi="Times New Roman" w:cs="Times New Roman"/>
          <w:sz w:val="26"/>
          <w:szCs w:val="26"/>
        </w:rPr>
        <w:t xml:space="preserve"> (внеурочной) деятельности молодёжи из малообеспеченных семей;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 - Поддержка тренерских коллективов на территории Московской области;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Увеличение числа спортсменов, представляющих Московскую область на различных турнирах;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Создание единой федерации боевых искусств на территории Московской области при поддержке Всероссийской политической партии «ЕДИНАЯ РОССИЯ»;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Обеспечение молодых спортсменов экипировкой для занятий (боксерские перчатки, шлемы, защита голени и стопы, и т.д.).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Сроки реализации проекта:</w:t>
      </w:r>
      <w:r w:rsidRPr="00E52619">
        <w:rPr>
          <w:rFonts w:ascii="Times New Roman" w:hAnsi="Times New Roman" w:cs="Times New Roman"/>
          <w:sz w:val="26"/>
          <w:szCs w:val="26"/>
        </w:rPr>
        <w:t xml:space="preserve"> 2019-2022 гг.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Основные форматы работы:</w:t>
      </w:r>
      <w:r w:rsidRPr="00E526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Постоянное взаимодействие с комиссией по делам несовершеннолетних и органами социальной защиты;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Организация и проведение соревнований на местном, региональном, федеральном и международном уровнях;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Проведение регулярных тренировок;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Улучшение не только физических навыков, но и оказание психологической поддержки;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Подготовка и проведение культурно-массовых мероприятий;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Регулярное проведение встреч с ветеранами, посещение городов и музеев воинской Славы для повышения патриотического воспитания;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 xml:space="preserve">- Проведение семинаров для тренерского состава с целью улучшения навыков работы. </w:t>
      </w:r>
    </w:p>
    <w:p w:rsid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b/>
          <w:sz w:val="26"/>
          <w:szCs w:val="26"/>
        </w:rPr>
        <w:t>Ресурсное обеспечение проекта:</w:t>
      </w:r>
      <w:r w:rsidRPr="00E526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B5B" w:rsidRPr="00E52619" w:rsidRDefault="00E52619">
      <w:pPr>
        <w:rPr>
          <w:rFonts w:ascii="Times New Roman" w:hAnsi="Times New Roman" w:cs="Times New Roman"/>
          <w:sz w:val="26"/>
          <w:szCs w:val="26"/>
        </w:rPr>
      </w:pPr>
      <w:r w:rsidRPr="00E52619">
        <w:rPr>
          <w:rFonts w:ascii="Times New Roman" w:hAnsi="Times New Roman" w:cs="Times New Roman"/>
          <w:sz w:val="26"/>
          <w:szCs w:val="26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</w:t>
      </w:r>
    </w:p>
    <w:sectPr w:rsidR="00057B5B" w:rsidRPr="00E52619" w:rsidSect="0005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19"/>
    <w:rsid w:val="000131AB"/>
    <w:rsid w:val="00057B5B"/>
    <w:rsid w:val="001200CB"/>
    <w:rsid w:val="00124D79"/>
    <w:rsid w:val="004A3146"/>
    <w:rsid w:val="00555979"/>
    <w:rsid w:val="00945D43"/>
    <w:rsid w:val="00C22685"/>
    <w:rsid w:val="00E5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2019-02-05T12:10:00Z</dcterms:created>
  <dcterms:modified xsi:type="dcterms:W3CDTF">2019-02-05T12:12:00Z</dcterms:modified>
</cp:coreProperties>
</file>